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45647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18/11/2025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ANAIS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ELYSEES PARFUMS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Rue Benjamin Franklin,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ZI des 3 Ponts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