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3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47079/</w:t>
    </w:r>
    <w:r>
      <w:rPr>
        <w:sz w:val="16"/>
        <w:szCs w:val="16"/>
      </w:rPr>
      <w:t>CM</w:t>
    </w:r>
    <w:r w:rsidR="004A4708">
      <w:rPr>
        <w:sz w:val="16"/>
        <w:szCs w:val="16"/>
      </w:rPr>
      <w:t>/FLA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08/01/2025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REVAILLER Marc, Roger </w:t>
    </w:r>
    <w:r w:rsidRPr="002D6D35">
      <w:rPr>
        <w:rFonts w:ascii="Arial" w:hAnsi="Arial" w:cs="Arial"/>
        <w:i/>
        <w:iCs/>
        <w:sz w:val="16"/>
        <w:szCs w:val="16"/>
      </w:rPr>
      <w:t>SEMA REPARATIONS</w:t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8 Impasse de Bidot  40400 LESGOR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