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64" w:rsidRPr="0048000D" w:rsidRDefault="00D80E64" w:rsidP="002D1EA5">
      <w:pPr>
        <w:pStyle w:val="Titre3"/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hd w:val="clear" w:color="auto" w:fill="DAEEF3"/>
        <w:rPr>
          <w:rFonts w:ascii="Arial" w:hAnsi="Arial" w:cs="Arial"/>
          <w:smallCaps/>
          <w:color w:val="0070C0"/>
          <w:sz w:val="22"/>
          <w:szCs w:val="22"/>
        </w:rPr>
      </w:pPr>
      <w:r w:rsidRPr="0048000D">
        <w:rPr>
          <w:rFonts w:ascii="Arial" w:hAnsi="Arial" w:cs="Arial"/>
          <w:smallCaps/>
          <w:color w:val="0070C0"/>
          <w:sz w:val="22"/>
          <w:szCs w:val="22"/>
        </w:rPr>
        <w:t xml:space="preserve">CONDITIONS DE CESSION </w:t>
      </w:r>
    </w:p>
    <w:p w:rsidR="00D80E64" w:rsidRPr="0048000D" w:rsidRDefault="00D008C0" w:rsidP="002D1EA5">
      <w:pPr>
        <w:pStyle w:val="Titre3"/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hd w:val="clear" w:color="auto" w:fill="DAEEF3"/>
        <w:rPr>
          <w:rFonts w:ascii="Arial" w:hAnsi="Arial" w:cs="Arial"/>
          <w:smallCaps/>
          <w:color w:val="0070C0"/>
          <w:sz w:val="22"/>
          <w:szCs w:val="22"/>
        </w:rPr>
      </w:pPr>
      <w:r w:rsidRPr="0048000D">
        <w:rPr>
          <w:rFonts w:ascii="Arial" w:hAnsi="Arial" w:cs="Arial"/>
          <w:smallCaps/>
          <w:color w:val="0070C0"/>
          <w:sz w:val="22"/>
          <w:szCs w:val="22"/>
        </w:rPr>
        <w:t>MATERIEL</w:t>
      </w:r>
    </w:p>
    <w:p w:rsidR="00AC5E06" w:rsidRPr="0048000D" w:rsidRDefault="00AC5E06" w:rsidP="002D1EA5">
      <w:pPr>
        <w:pStyle w:val="Titre3"/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hd w:val="clear" w:color="auto" w:fill="DAEEF3"/>
        <w:tabs>
          <w:tab w:val="left" w:pos="7800"/>
        </w:tabs>
        <w:rPr>
          <w:rFonts w:ascii="Arial" w:hAnsi="Arial" w:cs="Arial"/>
          <w:smallCaps/>
          <w:color w:val="0070C0"/>
          <w:sz w:val="22"/>
          <w:szCs w:val="22"/>
        </w:rPr>
      </w:pPr>
      <w:r w:rsidRPr="0048000D">
        <w:rPr>
          <w:rFonts w:ascii="Arial" w:hAnsi="Arial" w:cs="Arial"/>
          <w:smallCaps/>
          <w:color w:val="0070C0"/>
          <w:sz w:val="22"/>
          <w:szCs w:val="22"/>
        </w:rPr>
        <w:t>SAS RESIDENCE PHOENIX</w:t>
      </w:r>
    </w:p>
    <w:p w:rsidR="00D80E64" w:rsidRPr="0048000D" w:rsidRDefault="00AC5E06" w:rsidP="002D1EA5">
      <w:pPr>
        <w:pStyle w:val="Titre3"/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hd w:val="clear" w:color="auto" w:fill="DAEEF3"/>
        <w:rPr>
          <w:rFonts w:ascii="Arial" w:hAnsi="Arial" w:cs="Arial"/>
          <w:smallCaps/>
          <w:color w:val="0070C0"/>
          <w:sz w:val="22"/>
          <w:szCs w:val="22"/>
        </w:rPr>
      </w:pPr>
      <w:r w:rsidRPr="0048000D">
        <w:rPr>
          <w:rFonts w:ascii="Arial" w:hAnsi="Arial" w:cs="Arial"/>
          <w:smallCaps/>
          <w:color w:val="0070C0"/>
          <w:sz w:val="22"/>
          <w:szCs w:val="22"/>
        </w:rPr>
        <w:t>(</w:t>
      </w:r>
      <w:r w:rsidR="00D80E64" w:rsidRPr="0048000D">
        <w:rPr>
          <w:rFonts w:ascii="Arial" w:hAnsi="Arial" w:cs="Arial"/>
          <w:smallCaps/>
          <w:color w:val="0070C0"/>
          <w:sz w:val="22"/>
          <w:szCs w:val="22"/>
        </w:rPr>
        <w:t>ARTICLE L.642-19 DU CODE DE COMMERCE</w:t>
      </w:r>
      <w:r w:rsidRPr="0048000D">
        <w:rPr>
          <w:rFonts w:ascii="Arial" w:hAnsi="Arial" w:cs="Arial"/>
          <w:smallCaps/>
          <w:color w:val="0070C0"/>
          <w:sz w:val="22"/>
          <w:szCs w:val="22"/>
        </w:rPr>
        <w:t>)</w:t>
      </w:r>
    </w:p>
    <w:p w:rsidR="00D80E64" w:rsidRPr="0048000D" w:rsidRDefault="00D80E64" w:rsidP="00A6490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80E64" w:rsidRPr="0048000D" w:rsidRDefault="00D80E64" w:rsidP="00A6490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80E64" w:rsidRPr="0048000D" w:rsidRDefault="00D80E64" w:rsidP="00A64909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48000D">
        <w:rPr>
          <w:rFonts w:ascii="Arial" w:hAnsi="Arial" w:cs="Arial"/>
          <w:b/>
          <w:bCs/>
          <w:smallCaps/>
          <w:sz w:val="22"/>
          <w:szCs w:val="22"/>
          <w:u w:val="single"/>
        </w:rPr>
        <w:t>Article 1</w:t>
      </w:r>
      <w:r w:rsidR="00AC5E06" w:rsidRPr="0048000D">
        <w:rPr>
          <w:rFonts w:ascii="Arial" w:hAnsi="Arial" w:cs="Arial"/>
          <w:b/>
          <w:bCs/>
          <w:smallCaps/>
          <w:sz w:val="22"/>
          <w:szCs w:val="22"/>
          <w:u w:val="single"/>
          <w:vertAlign w:val="superscript"/>
        </w:rPr>
        <w:t>er</w:t>
      </w:r>
      <w:r w:rsidR="00AC5E06" w:rsidRPr="0048000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 </w:t>
      </w:r>
      <w:r w:rsidRPr="0048000D">
        <w:rPr>
          <w:rFonts w:ascii="Arial" w:hAnsi="Arial" w:cs="Arial"/>
          <w:bCs/>
          <w:smallCaps/>
          <w:sz w:val="22"/>
          <w:szCs w:val="22"/>
          <w:u w:val="single"/>
        </w:rPr>
        <w:t xml:space="preserve">- </w:t>
      </w:r>
      <w:r w:rsidRPr="0048000D">
        <w:rPr>
          <w:rFonts w:ascii="Arial" w:hAnsi="Arial" w:cs="Arial"/>
          <w:b/>
          <w:bCs/>
          <w:smallCaps/>
          <w:sz w:val="22"/>
          <w:szCs w:val="22"/>
          <w:u w:val="single"/>
        </w:rPr>
        <w:t>désignation</w:t>
      </w:r>
    </w:p>
    <w:p w:rsidR="00D80E64" w:rsidRPr="0048000D" w:rsidRDefault="00D80E64" w:rsidP="00A64909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</w:p>
    <w:p w:rsidR="00D80E64" w:rsidRPr="0048000D" w:rsidRDefault="00D80E64" w:rsidP="007B3DE4">
      <w:pPr>
        <w:ind w:left="567"/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48000D">
        <w:rPr>
          <w:rFonts w:ascii="Arial" w:hAnsi="Arial" w:cs="Arial"/>
          <w:b/>
          <w:bCs/>
          <w:smallCaps/>
          <w:sz w:val="22"/>
          <w:szCs w:val="22"/>
          <w:u w:val="single"/>
        </w:rPr>
        <w:t>perimetre de la cession</w:t>
      </w:r>
    </w:p>
    <w:p w:rsidR="00D80E64" w:rsidRPr="0048000D" w:rsidRDefault="00D80E64" w:rsidP="00B036AD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D008C0" w:rsidRPr="0048000D" w:rsidRDefault="00E30746" w:rsidP="00D008C0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8000D">
        <w:rPr>
          <w:rFonts w:ascii="Arial" w:hAnsi="Arial" w:cs="Arial"/>
          <w:sz w:val="22"/>
          <w:szCs w:val="22"/>
        </w:rPr>
        <w:t xml:space="preserve">Il dépend de l’actif de la liquidation judiciaire de la SAS RESIDENCE PHOENIX, </w:t>
      </w:r>
      <w:r w:rsidR="00D008C0" w:rsidRPr="0048000D">
        <w:rPr>
          <w:rFonts w:ascii="Arial" w:hAnsi="Arial" w:cs="Arial"/>
          <w:sz w:val="22"/>
          <w:szCs w:val="22"/>
        </w:rPr>
        <w:t>les éléments mobiliers et le sto</w:t>
      </w:r>
      <w:r w:rsidR="00AD7A44">
        <w:rPr>
          <w:rFonts w:ascii="Arial" w:hAnsi="Arial" w:cs="Arial"/>
          <w:sz w:val="22"/>
          <w:szCs w:val="22"/>
        </w:rPr>
        <w:t>ck subsistant d’une activité d’</w:t>
      </w:r>
      <w:r w:rsidR="00D008C0" w:rsidRPr="0048000D">
        <w:rPr>
          <w:rFonts w:ascii="Arial" w:hAnsi="Arial" w:cs="Arial"/>
          <w:sz w:val="22"/>
          <w:szCs w:val="22"/>
        </w:rPr>
        <w:t xml:space="preserve">Exploitation, administration, gestion de résidences avec services, toutes actions, acquisitions, actes de disposition de biens et droits notamment immobiliers nécessaires à la réalisation du projet, sur la base du procès-verbal </w:t>
      </w:r>
      <w:r w:rsidR="00C9552A">
        <w:rPr>
          <w:rFonts w:ascii="Arial" w:hAnsi="Arial" w:cs="Arial"/>
          <w:sz w:val="22"/>
          <w:szCs w:val="22"/>
        </w:rPr>
        <w:t>dressé par le Commissaire de Justice</w:t>
      </w:r>
      <w:r w:rsidR="00D008C0" w:rsidRPr="0048000D">
        <w:rPr>
          <w:rFonts w:ascii="Arial" w:hAnsi="Arial" w:cs="Arial"/>
          <w:sz w:val="22"/>
          <w:szCs w:val="22"/>
        </w:rPr>
        <w:t xml:space="preserve"> en date du </w:t>
      </w:r>
      <w:r w:rsidR="00AD7A44" w:rsidRPr="00AD7A44">
        <w:rPr>
          <w:rFonts w:ascii="Arial" w:hAnsi="Arial" w:cs="Arial"/>
          <w:b/>
          <w:sz w:val="22"/>
          <w:szCs w:val="22"/>
        </w:rPr>
        <w:t>1</w:t>
      </w:r>
      <w:r w:rsidR="00AD7A44">
        <w:rPr>
          <w:rFonts w:ascii="Arial" w:hAnsi="Arial" w:cs="Arial"/>
          <w:b/>
          <w:sz w:val="22"/>
          <w:szCs w:val="22"/>
        </w:rPr>
        <w:t>5 mars 2024 et reçu le 25 avril 2024.</w:t>
      </w:r>
    </w:p>
    <w:p w:rsidR="007E7878" w:rsidRPr="0048000D" w:rsidRDefault="007E7878" w:rsidP="00D008C0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D008C0" w:rsidRPr="0048000D" w:rsidRDefault="00D008C0" w:rsidP="00D008C0">
      <w:pPr>
        <w:pStyle w:val="Paragraphedeliste1"/>
        <w:jc w:val="both"/>
        <w:rPr>
          <w:rFonts w:ascii="Arial" w:hAnsi="Arial" w:cs="Arial"/>
          <w:sz w:val="22"/>
          <w:szCs w:val="22"/>
        </w:rPr>
      </w:pPr>
    </w:p>
    <w:p w:rsidR="00D008C0" w:rsidRPr="0048000D" w:rsidRDefault="00D008C0" w:rsidP="00D008C0">
      <w:pPr>
        <w:ind w:left="567"/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48000D">
        <w:rPr>
          <w:rFonts w:ascii="Arial" w:hAnsi="Arial" w:cs="Arial"/>
          <w:b/>
          <w:bCs/>
          <w:smallCaps/>
          <w:sz w:val="22"/>
          <w:szCs w:val="22"/>
          <w:u w:val="single"/>
        </w:rPr>
        <w:t>elements exclus du perimetre de la cession</w:t>
      </w:r>
    </w:p>
    <w:p w:rsidR="00D008C0" w:rsidRPr="0048000D" w:rsidRDefault="00D008C0" w:rsidP="00D008C0">
      <w:pPr>
        <w:pStyle w:val="Paragraphedeliste1"/>
        <w:jc w:val="both"/>
        <w:rPr>
          <w:rFonts w:ascii="Arial" w:hAnsi="Arial" w:cs="Arial"/>
          <w:sz w:val="22"/>
          <w:szCs w:val="22"/>
        </w:rPr>
      </w:pPr>
    </w:p>
    <w:p w:rsidR="00D008C0" w:rsidRPr="0048000D" w:rsidRDefault="00D008C0" w:rsidP="00D008C0">
      <w:pPr>
        <w:pStyle w:val="Paragraphedeliste1"/>
        <w:numPr>
          <w:ilvl w:val="0"/>
          <w:numId w:val="14"/>
        </w:numPr>
        <w:jc w:val="both"/>
        <w:rPr>
          <w:rFonts w:ascii="Arial" w:hAnsi="Arial" w:cs="Arial"/>
          <w:i/>
          <w:sz w:val="22"/>
          <w:szCs w:val="22"/>
        </w:rPr>
      </w:pPr>
      <w:r w:rsidRPr="0048000D">
        <w:rPr>
          <w:rFonts w:ascii="Arial" w:hAnsi="Arial" w:cs="Arial"/>
          <w:sz w:val="22"/>
          <w:szCs w:val="22"/>
        </w:rPr>
        <w:t>Les éléments revendiqués ou revendicables, connus ou non à la date des présentes, et/ou déclarés comme étant la propriété de tiers dans l’inventaire ;</w:t>
      </w:r>
    </w:p>
    <w:p w:rsidR="00D008C0" w:rsidRPr="0048000D" w:rsidRDefault="00D008C0" w:rsidP="00D008C0">
      <w:pPr>
        <w:pStyle w:val="Paragraphedeliste1"/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D008C0" w:rsidRPr="0048000D" w:rsidRDefault="00D008C0" w:rsidP="00D008C0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8000D">
        <w:rPr>
          <w:rFonts w:ascii="Arial" w:hAnsi="Arial" w:cs="Arial"/>
          <w:sz w:val="22"/>
          <w:szCs w:val="22"/>
        </w:rPr>
        <w:t>Le matériel en crédit-bail, location, dépôt ou objet d’un contrat de prêt, connu ou non à la date des présentes, et qui ne dépend pas de l’actif de la liquidation judiciaire, est exclu de la présente cession ;</w:t>
      </w:r>
    </w:p>
    <w:p w:rsidR="00D008C0" w:rsidRPr="0048000D" w:rsidRDefault="00D008C0" w:rsidP="00D008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008C0" w:rsidRPr="00AD7A44" w:rsidRDefault="00D008C0" w:rsidP="00D008C0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8000D">
        <w:rPr>
          <w:rFonts w:ascii="Arial" w:hAnsi="Arial" w:cs="Arial"/>
          <w:sz w:val="22"/>
          <w:szCs w:val="22"/>
        </w:rPr>
        <w:t>Tout élément susceptible de figurer dans un inventaire complémentaire est exclu du périmètre de la cession.</w:t>
      </w:r>
    </w:p>
    <w:p w:rsidR="00D80E64" w:rsidRPr="0048000D" w:rsidRDefault="00D80E64" w:rsidP="00D700F5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80E64" w:rsidRPr="0048000D" w:rsidRDefault="00D80E64" w:rsidP="00D700F5">
      <w:pPr>
        <w:pStyle w:val="Paragraphedeliste1"/>
        <w:ind w:left="567"/>
        <w:jc w:val="both"/>
        <w:rPr>
          <w:rFonts w:ascii="Arial" w:hAnsi="Arial" w:cs="Arial"/>
          <w:sz w:val="22"/>
          <w:szCs w:val="22"/>
        </w:rPr>
      </w:pPr>
    </w:p>
    <w:p w:rsidR="00E30746" w:rsidRPr="0048000D" w:rsidRDefault="00E30746" w:rsidP="00E30746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48000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Article 2 </w:t>
      </w:r>
      <w:r w:rsidRPr="0048000D">
        <w:rPr>
          <w:rFonts w:ascii="Arial" w:hAnsi="Arial" w:cs="Arial"/>
          <w:bCs/>
          <w:smallCaps/>
          <w:sz w:val="22"/>
          <w:szCs w:val="22"/>
          <w:u w:val="single"/>
        </w:rPr>
        <w:t xml:space="preserve">- </w:t>
      </w:r>
      <w:r w:rsidRPr="0048000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offre d’acquisition </w:t>
      </w:r>
    </w:p>
    <w:p w:rsidR="00E30746" w:rsidRPr="0048000D" w:rsidRDefault="00E30746" w:rsidP="00E30746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</w:p>
    <w:p w:rsidR="00E30746" w:rsidRPr="0048000D" w:rsidRDefault="00E30746" w:rsidP="00E30746">
      <w:pPr>
        <w:ind w:left="567"/>
        <w:jc w:val="both"/>
        <w:rPr>
          <w:rFonts w:ascii="Arial" w:hAnsi="Arial" w:cs="Arial"/>
          <w:sz w:val="22"/>
          <w:szCs w:val="22"/>
        </w:rPr>
      </w:pPr>
      <w:r w:rsidRPr="0048000D">
        <w:rPr>
          <w:rFonts w:ascii="Arial" w:hAnsi="Arial" w:cs="Arial"/>
          <w:sz w:val="22"/>
          <w:szCs w:val="22"/>
        </w:rPr>
        <w:t xml:space="preserve">L’offre devra être </w:t>
      </w:r>
      <w:r w:rsidRPr="0048000D">
        <w:rPr>
          <w:rFonts w:ascii="Arial" w:hAnsi="Arial" w:cs="Arial"/>
          <w:b/>
          <w:sz w:val="22"/>
          <w:szCs w:val="22"/>
          <w:u w:val="single"/>
        </w:rPr>
        <w:t>stipulée ferme et définitive</w:t>
      </w:r>
      <w:r w:rsidRPr="0048000D">
        <w:rPr>
          <w:rFonts w:ascii="Arial" w:hAnsi="Arial" w:cs="Arial"/>
          <w:sz w:val="22"/>
          <w:szCs w:val="22"/>
        </w:rPr>
        <w:t>.</w:t>
      </w:r>
    </w:p>
    <w:p w:rsidR="00E30746" w:rsidRPr="0048000D" w:rsidRDefault="00E30746" w:rsidP="00E30746">
      <w:pPr>
        <w:ind w:left="567"/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</w:p>
    <w:p w:rsidR="00E30746" w:rsidRPr="0048000D" w:rsidRDefault="00E30746" w:rsidP="00E30746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48000D">
        <w:rPr>
          <w:rFonts w:ascii="Arial" w:hAnsi="Arial" w:cs="Arial"/>
          <w:sz w:val="22"/>
          <w:szCs w:val="22"/>
        </w:rPr>
        <w:t xml:space="preserve">A titre de garantie, l’offre </w:t>
      </w:r>
      <w:r w:rsidRPr="0048000D">
        <w:rPr>
          <w:rFonts w:ascii="Arial" w:hAnsi="Arial" w:cs="Arial"/>
          <w:sz w:val="22"/>
          <w:szCs w:val="22"/>
          <w:u w:val="single"/>
        </w:rPr>
        <w:t>devra être accompagnée</w:t>
      </w:r>
      <w:r w:rsidRPr="0048000D">
        <w:rPr>
          <w:rFonts w:ascii="Arial" w:hAnsi="Arial" w:cs="Arial"/>
          <w:sz w:val="22"/>
          <w:szCs w:val="22"/>
        </w:rPr>
        <w:t xml:space="preserve"> d’un CHEQUE DE BANQUE du prix total offert, libellé à l’ordre de la SELARL EKIP’ ; ce dépôt restera acquis à la Liquidation Judiciaire en cas de non réalisation de la cession du fait du cessionnaire, en considération du caractère ferme de l’offre formulée.</w:t>
      </w:r>
    </w:p>
    <w:p w:rsidR="007E7878" w:rsidRPr="0048000D" w:rsidRDefault="007E7878" w:rsidP="00E30746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D008C0" w:rsidRPr="0048000D" w:rsidRDefault="00D008C0" w:rsidP="00D008C0">
      <w:pPr>
        <w:ind w:left="567"/>
        <w:jc w:val="both"/>
        <w:rPr>
          <w:rFonts w:ascii="Arial" w:hAnsi="Arial" w:cs="Arial"/>
          <w:sz w:val="22"/>
          <w:szCs w:val="22"/>
          <w:u w:val="single"/>
        </w:rPr>
      </w:pPr>
      <w:r w:rsidRPr="0048000D">
        <w:rPr>
          <w:rFonts w:ascii="Arial" w:hAnsi="Arial" w:cs="Arial"/>
          <w:sz w:val="22"/>
          <w:szCs w:val="22"/>
          <w:u w:val="single"/>
        </w:rPr>
        <w:t>Il conviendra de préciser à la fois le prix HT et le prix TTC. La TVA applicable est de 20%.</w:t>
      </w:r>
    </w:p>
    <w:p w:rsidR="007E7878" w:rsidRPr="0048000D" w:rsidRDefault="007E7878" w:rsidP="00D008C0">
      <w:pPr>
        <w:ind w:left="567"/>
        <w:jc w:val="both"/>
        <w:rPr>
          <w:rFonts w:ascii="Arial" w:hAnsi="Arial" w:cs="Arial"/>
          <w:sz w:val="22"/>
          <w:szCs w:val="22"/>
          <w:u w:val="single"/>
        </w:rPr>
      </w:pPr>
    </w:p>
    <w:p w:rsidR="007E7878" w:rsidRPr="0048000D" w:rsidRDefault="007E7878" w:rsidP="007E7878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48000D">
        <w:rPr>
          <w:rFonts w:ascii="Arial" w:hAnsi="Arial" w:cs="Arial"/>
          <w:b/>
          <w:sz w:val="22"/>
          <w:szCs w:val="22"/>
        </w:rPr>
        <w:t>Une ventilation du prix TTC sera nécessaire entre le matériel et le stock ;</w:t>
      </w:r>
    </w:p>
    <w:p w:rsidR="007E7878" w:rsidRPr="0048000D" w:rsidRDefault="007E7878" w:rsidP="00D008C0">
      <w:pPr>
        <w:ind w:left="567"/>
        <w:jc w:val="both"/>
        <w:rPr>
          <w:rFonts w:ascii="Arial" w:hAnsi="Arial" w:cs="Arial"/>
          <w:sz w:val="22"/>
          <w:szCs w:val="22"/>
          <w:u w:val="single"/>
        </w:rPr>
      </w:pPr>
    </w:p>
    <w:p w:rsidR="00E30746" w:rsidRDefault="00E30746" w:rsidP="00E30746">
      <w:pPr>
        <w:pStyle w:val="Texte"/>
        <w:ind w:left="567" w:right="-288"/>
        <w:jc w:val="both"/>
        <w:rPr>
          <w:rFonts w:ascii="Arial" w:hAnsi="Arial" w:cs="Arial"/>
          <w:sz w:val="22"/>
          <w:szCs w:val="22"/>
        </w:rPr>
      </w:pPr>
      <w:r w:rsidRPr="0048000D">
        <w:rPr>
          <w:rFonts w:ascii="Arial" w:hAnsi="Arial" w:cs="Arial"/>
          <w:sz w:val="22"/>
          <w:szCs w:val="22"/>
        </w:rPr>
        <w:t>Aucune somme complémentaire ne devra être versée à quiconque.</w:t>
      </w:r>
    </w:p>
    <w:p w:rsidR="0048000D" w:rsidRDefault="0048000D" w:rsidP="00E30746">
      <w:pPr>
        <w:pStyle w:val="Texte"/>
        <w:ind w:left="567" w:right="-288"/>
        <w:jc w:val="both"/>
        <w:rPr>
          <w:rFonts w:ascii="Arial" w:hAnsi="Arial" w:cs="Arial"/>
          <w:sz w:val="22"/>
          <w:szCs w:val="22"/>
        </w:rPr>
      </w:pPr>
    </w:p>
    <w:p w:rsidR="0048000D" w:rsidRDefault="0048000D" w:rsidP="0048000D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L’offrant est informé que l’intégralité de son offre, incluant les informations personnelles (</w:t>
      </w:r>
      <w:r>
        <w:rPr>
          <w:rFonts w:ascii="Arial" w:hAnsi="Arial" w:cs="Arial"/>
          <w:i/>
          <w:sz w:val="22"/>
          <w:szCs w:val="22"/>
        </w:rPr>
        <w:t>notamment adresse postale, numéro de téléphone…</w:t>
      </w:r>
      <w:r>
        <w:rPr>
          <w:rFonts w:ascii="Arial" w:hAnsi="Arial" w:cs="Arial"/>
          <w:sz w:val="22"/>
          <w:szCs w:val="22"/>
        </w:rPr>
        <w:t>) sera soumise au dirigeant, et ne s’oppose pas à cette transmission.</w:t>
      </w:r>
    </w:p>
    <w:p w:rsidR="0048000D" w:rsidRPr="0048000D" w:rsidRDefault="0048000D" w:rsidP="00E30746">
      <w:pPr>
        <w:pStyle w:val="Texte"/>
        <w:ind w:left="567" w:right="-288"/>
        <w:jc w:val="both"/>
        <w:rPr>
          <w:rFonts w:ascii="Arial" w:hAnsi="Arial" w:cs="Arial"/>
          <w:sz w:val="22"/>
          <w:szCs w:val="22"/>
        </w:rPr>
      </w:pPr>
    </w:p>
    <w:p w:rsidR="00E30746" w:rsidRPr="0048000D" w:rsidRDefault="00E30746" w:rsidP="00E30746">
      <w:pPr>
        <w:jc w:val="both"/>
        <w:rPr>
          <w:rFonts w:ascii="Arial" w:hAnsi="Arial" w:cs="Arial"/>
          <w:sz w:val="22"/>
          <w:szCs w:val="22"/>
        </w:rPr>
      </w:pPr>
    </w:p>
    <w:p w:rsidR="00E30746" w:rsidRPr="0048000D" w:rsidRDefault="00E30746" w:rsidP="00E30746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48000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Article 3 </w:t>
      </w:r>
      <w:r w:rsidRPr="0048000D">
        <w:rPr>
          <w:rFonts w:ascii="Arial" w:hAnsi="Arial" w:cs="Arial"/>
          <w:bCs/>
          <w:smallCaps/>
          <w:sz w:val="22"/>
          <w:szCs w:val="22"/>
          <w:u w:val="single"/>
        </w:rPr>
        <w:t>-</w:t>
      </w:r>
      <w:r w:rsidRPr="0048000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 qualité de l’offrant</w:t>
      </w:r>
    </w:p>
    <w:p w:rsidR="00E30746" w:rsidRPr="0048000D" w:rsidRDefault="00E30746" w:rsidP="00E30746">
      <w:pPr>
        <w:pStyle w:val="Texte"/>
        <w:ind w:left="567" w:right="-288"/>
        <w:jc w:val="both"/>
        <w:rPr>
          <w:rFonts w:ascii="Arial" w:hAnsi="Arial" w:cs="Arial"/>
          <w:sz w:val="22"/>
          <w:szCs w:val="22"/>
        </w:rPr>
      </w:pPr>
    </w:p>
    <w:p w:rsidR="00E30746" w:rsidRPr="0048000D" w:rsidRDefault="00E30746" w:rsidP="00E30746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48000D">
        <w:rPr>
          <w:rFonts w:ascii="Arial" w:hAnsi="Arial" w:cs="Arial"/>
          <w:sz w:val="22"/>
          <w:szCs w:val="22"/>
        </w:rPr>
        <w:t>La présente cession est soumise aux dispositions de l’article L.642.3 du code de commerce, qui interdit au débiteur ou aux dirigeants de droit ou de fait,</w:t>
      </w:r>
      <w:r w:rsidRPr="0048000D">
        <w:rPr>
          <w:rFonts w:ascii="Arial" w:hAnsi="Arial" w:cs="Arial"/>
          <w:b/>
          <w:sz w:val="22"/>
          <w:szCs w:val="22"/>
        </w:rPr>
        <w:t xml:space="preserve"> </w:t>
      </w:r>
      <w:r w:rsidRPr="0048000D">
        <w:rPr>
          <w:rFonts w:ascii="Arial" w:hAnsi="Arial" w:cs="Arial"/>
          <w:sz w:val="22"/>
          <w:szCs w:val="22"/>
        </w:rPr>
        <w:t>directement ou par personne interposée, ainsi qu’aux parents et alliés de ceux-ci jusqu’au deuxième degré inclusivement, de se porter acquéreur des actifs de la liquidation judiciaire.</w:t>
      </w:r>
    </w:p>
    <w:p w:rsidR="00E30746" w:rsidRPr="0048000D" w:rsidRDefault="00E30746" w:rsidP="00E30746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:rsidR="00E30746" w:rsidRPr="0048000D" w:rsidRDefault="00E30746" w:rsidP="00E30746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8000D">
        <w:rPr>
          <w:rFonts w:ascii="Arial" w:hAnsi="Arial" w:cs="Arial"/>
          <w:b/>
          <w:sz w:val="22"/>
          <w:szCs w:val="22"/>
        </w:rPr>
        <w:lastRenderedPageBreak/>
        <w:t>Dans l’hypothèse d’une offre formulée par une personne physique</w:t>
      </w:r>
      <w:r w:rsidRPr="0048000D">
        <w:rPr>
          <w:rFonts w:ascii="Arial" w:hAnsi="Arial" w:cs="Arial"/>
          <w:sz w:val="22"/>
          <w:szCs w:val="22"/>
        </w:rPr>
        <w:t>, celle-ci devra être assortie d’une pièce d’identité en cours de validité ainsi que ses coordonnées complètes (dont adresse courriel et n° de portable).</w:t>
      </w:r>
    </w:p>
    <w:p w:rsidR="00E30746" w:rsidRPr="0048000D" w:rsidRDefault="00E30746" w:rsidP="00E30746">
      <w:pPr>
        <w:pStyle w:val="Texte"/>
        <w:ind w:left="567" w:right="-288"/>
        <w:jc w:val="both"/>
        <w:rPr>
          <w:rFonts w:ascii="Arial" w:hAnsi="Arial" w:cs="Arial"/>
          <w:sz w:val="22"/>
          <w:szCs w:val="22"/>
        </w:rPr>
      </w:pPr>
    </w:p>
    <w:p w:rsidR="00E30746" w:rsidRPr="0048000D" w:rsidRDefault="00E30746" w:rsidP="00E30746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48000D">
        <w:rPr>
          <w:rFonts w:ascii="Arial" w:hAnsi="Arial" w:cs="Arial"/>
          <w:b/>
          <w:sz w:val="22"/>
          <w:szCs w:val="22"/>
        </w:rPr>
        <w:t>Dans l’hypothèse d’une offre formulée par une personne morale</w:t>
      </w:r>
      <w:r w:rsidRPr="0048000D">
        <w:rPr>
          <w:rFonts w:ascii="Arial" w:hAnsi="Arial" w:cs="Arial"/>
          <w:sz w:val="22"/>
          <w:szCs w:val="22"/>
        </w:rPr>
        <w:t>, celle-ci devra être assortie des statuts certifiés conformes et d’un extrait K-bis de moins de 3 mois.</w:t>
      </w:r>
    </w:p>
    <w:p w:rsidR="00E30746" w:rsidRPr="0048000D" w:rsidRDefault="00E30746" w:rsidP="00E30746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E30746" w:rsidRPr="0048000D" w:rsidRDefault="00E30746" w:rsidP="00E30746">
      <w:pPr>
        <w:widowControl w:val="0"/>
        <w:tabs>
          <w:tab w:val="left" w:pos="6943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48000D">
        <w:rPr>
          <w:rFonts w:ascii="Arial" w:hAnsi="Arial" w:cs="Arial"/>
          <w:b/>
          <w:sz w:val="22"/>
          <w:szCs w:val="22"/>
        </w:rPr>
        <w:t>Dans l’hypothèse d’une offre formulée pour le compte d’une personne morale en cours de constitution</w:t>
      </w:r>
      <w:r w:rsidRPr="0048000D">
        <w:rPr>
          <w:rFonts w:ascii="Arial" w:hAnsi="Arial" w:cs="Arial"/>
          <w:sz w:val="22"/>
          <w:szCs w:val="22"/>
        </w:rPr>
        <w:t>, il convient de reprendre la formule ci-après, en indiquant</w:t>
      </w:r>
      <w:r w:rsidRPr="0048000D">
        <w:rPr>
          <w:rFonts w:ascii="Arial" w:hAnsi="Arial" w:cs="Arial"/>
          <w:iCs/>
          <w:sz w:val="22"/>
          <w:szCs w:val="22"/>
        </w:rPr>
        <w:t xml:space="preserve"> le maximum de précisions quant à la raison sociale, le siège social, les associés, la gérance ou le conseil d’administration, le capital </w:t>
      </w:r>
      <w:r w:rsidRPr="0048000D">
        <w:rPr>
          <w:rFonts w:ascii="Arial" w:hAnsi="Arial" w:cs="Arial"/>
          <w:i/>
          <w:iCs/>
          <w:sz w:val="22"/>
          <w:szCs w:val="22"/>
        </w:rPr>
        <w:t>(etc.)</w:t>
      </w:r>
      <w:r w:rsidRPr="0048000D">
        <w:rPr>
          <w:rFonts w:ascii="Arial" w:hAnsi="Arial" w:cs="Arial"/>
          <w:sz w:val="22"/>
          <w:szCs w:val="22"/>
        </w:rPr>
        <w:t> :</w:t>
      </w:r>
    </w:p>
    <w:p w:rsidR="00E30746" w:rsidRPr="0048000D" w:rsidRDefault="00E30746" w:rsidP="00E30746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E30746" w:rsidRPr="0048000D" w:rsidRDefault="00E30746" w:rsidP="00E30746">
      <w:pPr>
        <w:pStyle w:val="Paragraphedeliste1"/>
        <w:widowControl w:val="0"/>
        <w:autoSpaceDE w:val="0"/>
        <w:autoSpaceDN w:val="0"/>
        <w:adjustRightInd w:val="0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  <w:r w:rsidRPr="0048000D">
        <w:rPr>
          <w:rFonts w:ascii="Arial" w:hAnsi="Arial" w:cs="Arial"/>
          <w:i/>
          <w:iCs/>
          <w:sz w:val="22"/>
          <w:szCs w:val="22"/>
        </w:rPr>
        <w:t>« </w:t>
      </w:r>
      <w:r w:rsidR="00AD7A44" w:rsidRPr="0048000D">
        <w:rPr>
          <w:rFonts w:ascii="Arial" w:hAnsi="Arial" w:cs="Arial"/>
          <w:i/>
          <w:iCs/>
          <w:sz w:val="22"/>
          <w:szCs w:val="22"/>
        </w:rPr>
        <w:t>La</w:t>
      </w:r>
      <w:r w:rsidRPr="0048000D">
        <w:rPr>
          <w:rFonts w:ascii="Arial" w:hAnsi="Arial" w:cs="Arial"/>
          <w:i/>
          <w:iCs/>
          <w:sz w:val="22"/>
          <w:szCs w:val="22"/>
        </w:rPr>
        <w:t xml:space="preserve"> cession de gré à gré des éléments subsistant du fonds de commerce désignés dans la présente offre au profit de _ _ _ _ _ _ _ _, agissant tant à pour son propre compte, que pour le compte d’une personne morale qu’il se propose de constituer </w:t>
      </w:r>
      <w:r w:rsidRPr="0048000D">
        <w:rPr>
          <w:rFonts w:ascii="Arial" w:hAnsi="Arial" w:cs="Arial"/>
          <w:b/>
          <w:i/>
          <w:iCs/>
          <w:sz w:val="22"/>
          <w:szCs w:val="22"/>
          <w:u w:val="single"/>
        </w:rPr>
        <w:t>et dont il se porte garant</w:t>
      </w:r>
      <w:r w:rsidRPr="0048000D">
        <w:rPr>
          <w:rFonts w:ascii="Arial" w:hAnsi="Arial" w:cs="Arial"/>
          <w:i/>
          <w:iCs/>
          <w:sz w:val="22"/>
          <w:szCs w:val="22"/>
        </w:rPr>
        <w:t> ».</w:t>
      </w:r>
    </w:p>
    <w:p w:rsidR="00E30746" w:rsidRPr="0048000D" w:rsidRDefault="00E30746" w:rsidP="00E30746">
      <w:pPr>
        <w:pStyle w:val="Paragraphedeliste1"/>
        <w:widowControl w:val="0"/>
        <w:autoSpaceDE w:val="0"/>
        <w:autoSpaceDN w:val="0"/>
        <w:adjustRightInd w:val="0"/>
        <w:ind w:left="1416"/>
        <w:jc w:val="both"/>
        <w:rPr>
          <w:rFonts w:ascii="Arial" w:hAnsi="Arial" w:cs="Arial"/>
          <w:i/>
          <w:iCs/>
          <w:sz w:val="22"/>
          <w:szCs w:val="22"/>
        </w:rPr>
      </w:pPr>
    </w:p>
    <w:p w:rsidR="00E30746" w:rsidRPr="0048000D" w:rsidRDefault="00E30746" w:rsidP="00E30746">
      <w:pPr>
        <w:pStyle w:val="Paragraphedeliste1"/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48000D">
        <w:rPr>
          <w:rFonts w:ascii="Arial" w:hAnsi="Arial" w:cs="Arial"/>
          <w:b/>
          <w:iCs/>
          <w:sz w:val="22"/>
          <w:szCs w:val="22"/>
        </w:rPr>
        <w:t>Dans l’hypothèse d’une offre formulée avec possibilité de substituer une autre personne morale déjà constituée</w:t>
      </w:r>
      <w:r w:rsidRPr="0048000D">
        <w:rPr>
          <w:rFonts w:ascii="Arial" w:hAnsi="Arial" w:cs="Arial"/>
          <w:iCs/>
          <w:sz w:val="22"/>
          <w:szCs w:val="22"/>
        </w:rPr>
        <w:t>, il conviendra de fournir les statuts certifiés conformes de ladite personne morale qui sera substituée ainsi qu’un extrait k-Bis de moins de 3 mois.</w:t>
      </w:r>
    </w:p>
    <w:p w:rsidR="00E30746" w:rsidRPr="0048000D" w:rsidRDefault="00E30746" w:rsidP="00E30746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</w:p>
    <w:p w:rsidR="00E30746" w:rsidRPr="0048000D" w:rsidRDefault="00E30746" w:rsidP="00E30746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</w:p>
    <w:p w:rsidR="00E30746" w:rsidRPr="0048000D" w:rsidRDefault="00E30746" w:rsidP="00E30746">
      <w:pPr>
        <w:jc w:val="both"/>
        <w:rPr>
          <w:rFonts w:ascii="Arial" w:hAnsi="Arial" w:cs="Arial"/>
          <w:sz w:val="22"/>
          <w:szCs w:val="22"/>
        </w:rPr>
      </w:pPr>
    </w:p>
    <w:p w:rsidR="00E30746" w:rsidRPr="0048000D" w:rsidRDefault="00E30746" w:rsidP="00E30746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48000D">
        <w:rPr>
          <w:rFonts w:ascii="Arial" w:hAnsi="Arial" w:cs="Arial"/>
          <w:b/>
          <w:bCs/>
          <w:smallCaps/>
          <w:sz w:val="22"/>
          <w:szCs w:val="22"/>
          <w:u w:val="single"/>
        </w:rPr>
        <w:t>Article 4 – modalites de cession</w:t>
      </w:r>
    </w:p>
    <w:p w:rsidR="00E30746" w:rsidRPr="0048000D" w:rsidRDefault="00E30746" w:rsidP="00E30746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</w:p>
    <w:p w:rsidR="00E30746" w:rsidRPr="0048000D" w:rsidRDefault="00E30746" w:rsidP="00E30746">
      <w:pPr>
        <w:jc w:val="both"/>
        <w:rPr>
          <w:rFonts w:ascii="Arial" w:hAnsi="Arial" w:cs="Arial"/>
          <w:sz w:val="22"/>
          <w:szCs w:val="22"/>
        </w:rPr>
      </w:pPr>
      <w:r w:rsidRPr="0048000D">
        <w:rPr>
          <w:rFonts w:ascii="Arial" w:hAnsi="Arial" w:cs="Arial"/>
          <w:sz w:val="22"/>
          <w:szCs w:val="22"/>
        </w:rPr>
        <w:t xml:space="preserve">         La cession est faite en l’état, aux risques et périls de l’acquéreur.</w:t>
      </w:r>
    </w:p>
    <w:p w:rsidR="007E7878" w:rsidRPr="0048000D" w:rsidRDefault="007E7878" w:rsidP="007E7878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1378E" w:rsidRPr="0048000D" w:rsidRDefault="00E1378E" w:rsidP="00E30746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0746" w:rsidRPr="0048000D" w:rsidRDefault="00E30746" w:rsidP="00E30746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0746" w:rsidRPr="0048000D" w:rsidRDefault="00E30746" w:rsidP="00E30746">
      <w:pPr>
        <w:ind w:left="540"/>
        <w:jc w:val="both"/>
        <w:rPr>
          <w:rFonts w:ascii="Arial" w:hAnsi="Arial" w:cs="Arial"/>
          <w:i/>
          <w:iCs/>
          <w:sz w:val="22"/>
          <w:szCs w:val="22"/>
        </w:rPr>
      </w:pPr>
    </w:p>
    <w:p w:rsidR="00E30746" w:rsidRPr="0048000D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48000D">
        <w:rPr>
          <w:rFonts w:ascii="Arial" w:hAnsi="Arial" w:cs="Arial"/>
          <w:i/>
          <w:sz w:val="22"/>
          <w:szCs w:val="22"/>
        </w:rPr>
        <w:t>Je soussigné(e)…………………………………………………………………………………</w:t>
      </w:r>
    </w:p>
    <w:p w:rsidR="00E30746" w:rsidRPr="0048000D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30746" w:rsidRPr="0048000D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48000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 ,</w:t>
      </w:r>
    </w:p>
    <w:p w:rsidR="00E30746" w:rsidRPr="0048000D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30746" w:rsidRPr="0048000D" w:rsidRDefault="00AD7A44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48000D">
        <w:rPr>
          <w:rFonts w:ascii="Arial" w:hAnsi="Arial" w:cs="Arial"/>
          <w:i/>
          <w:sz w:val="22"/>
          <w:szCs w:val="22"/>
        </w:rPr>
        <w:t>Atteste</w:t>
      </w:r>
      <w:r w:rsidR="00E30746" w:rsidRPr="0048000D">
        <w:rPr>
          <w:rFonts w:ascii="Arial" w:hAnsi="Arial" w:cs="Arial"/>
          <w:i/>
          <w:sz w:val="22"/>
          <w:szCs w:val="22"/>
        </w:rPr>
        <w:t xml:space="preserve"> avoir pris connaissance de l’intégralité des conditions de cession fixées ci-dessus, et déclare les accepter sans exception ni réserve, dans l’hypothèse où la cession serait autorisée à mon profit. </w:t>
      </w:r>
    </w:p>
    <w:p w:rsidR="00E30746" w:rsidRPr="0048000D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30746" w:rsidRPr="0048000D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48000D">
        <w:rPr>
          <w:rFonts w:ascii="Arial" w:hAnsi="Arial" w:cs="Arial"/>
          <w:i/>
          <w:sz w:val="22"/>
          <w:szCs w:val="22"/>
        </w:rPr>
        <w:t>Pour valoir ce que de droit.</w:t>
      </w:r>
    </w:p>
    <w:p w:rsidR="00E30746" w:rsidRPr="0048000D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30746" w:rsidRPr="0048000D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48000D">
        <w:rPr>
          <w:rFonts w:ascii="Arial" w:hAnsi="Arial" w:cs="Arial"/>
          <w:i/>
          <w:sz w:val="22"/>
          <w:szCs w:val="22"/>
        </w:rPr>
        <w:t>Fait à :</w:t>
      </w:r>
    </w:p>
    <w:p w:rsidR="00E30746" w:rsidRPr="0048000D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30746" w:rsidRPr="0048000D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48000D">
        <w:rPr>
          <w:rFonts w:ascii="Arial" w:hAnsi="Arial" w:cs="Arial"/>
          <w:i/>
          <w:sz w:val="22"/>
          <w:szCs w:val="22"/>
        </w:rPr>
        <w:t>Le :</w:t>
      </w:r>
    </w:p>
    <w:p w:rsidR="00E30746" w:rsidRPr="0048000D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30746" w:rsidRPr="0048000D" w:rsidRDefault="00E30746" w:rsidP="00E30746">
      <w:pPr>
        <w:ind w:left="708"/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48000D">
        <w:rPr>
          <w:rFonts w:ascii="Arial" w:hAnsi="Arial" w:cs="Arial"/>
          <w:i/>
          <w:sz w:val="22"/>
          <w:szCs w:val="22"/>
        </w:rPr>
        <w:t>Signature :</w:t>
      </w:r>
    </w:p>
    <w:p w:rsidR="00D80E64" w:rsidRPr="0048000D" w:rsidRDefault="00D80E64" w:rsidP="00E30746">
      <w:pPr>
        <w:ind w:left="567"/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</w:p>
    <w:sectPr w:rsidR="00D80E64" w:rsidRPr="0048000D" w:rsidSect="00BE415E">
      <w:headerReference w:type="default" r:id="rId8"/>
      <w:footerReference w:type="default" r:id="rId9"/>
      <w:pgSz w:w="11907" w:h="16840"/>
      <w:pgMar w:top="646" w:right="1418" w:bottom="1021" w:left="851" w:header="357" w:footer="539" w:gutter="0"/>
      <w:cols w:space="720"/>
      <w:noEndnote/>
      <w:rtlGutter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A5" w:rsidRDefault="002D1EA5" w:rsidP="00677591">
      <w:r>
        <w:separator/>
      </w:r>
    </w:p>
  </w:endnote>
  <w:endnote w:type="continuationSeparator" w:id="0">
    <w:p w:rsidR="002D1EA5" w:rsidRDefault="002D1EA5" w:rsidP="0067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64" w:rsidRDefault="00D80E64" w:rsidP="00F64D65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Cambria" w:hAnsi="Cambria"/>
      </w:rPr>
    </w:pPr>
    <w:r>
      <w:rPr>
        <w:rFonts w:ascii="Cambria" w:hAnsi="Cambria"/>
      </w:rPr>
      <w:t>Paraphe :</w:t>
    </w:r>
    <w:r>
      <w:rPr>
        <w:rFonts w:ascii="Cambria" w:hAnsi="Cambria"/>
      </w:rPr>
      <w:tab/>
      <w:t xml:space="preserve">Page </w:t>
    </w:r>
    <w:r w:rsidR="00303C09">
      <w:fldChar w:fldCharType="begin"/>
    </w:r>
    <w:r w:rsidR="00303C09">
      <w:instrText xml:space="preserve"> PAGE   \* MERGEFORMAT </w:instrText>
    </w:r>
    <w:r w:rsidR="00303C09">
      <w:fldChar w:fldCharType="separate"/>
    </w:r>
    <w:r w:rsidR="00AD7A44" w:rsidRPr="00AD7A44">
      <w:rPr>
        <w:rFonts w:ascii="Cambria" w:hAnsi="Cambria"/>
        <w:noProof/>
      </w:rPr>
      <w:t>1</w:t>
    </w:r>
    <w:r w:rsidR="00303C09">
      <w:rPr>
        <w:rFonts w:ascii="Cambria" w:hAnsi="Cambria"/>
        <w:noProof/>
      </w:rPr>
      <w:fldChar w:fldCharType="end"/>
    </w:r>
  </w:p>
  <w:p w:rsidR="00D80E64" w:rsidRDefault="00D80E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A5" w:rsidRDefault="002D1EA5" w:rsidP="00677591">
      <w:r>
        <w:separator/>
      </w:r>
    </w:p>
  </w:footnote>
  <w:footnote w:type="continuationSeparator" w:id="0">
    <w:p w:rsidR="002D1EA5" w:rsidRDefault="002D1EA5" w:rsidP="00677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64" w:rsidRDefault="00D80E64">
    <w:pPr>
      <w:widowControl w:val="0"/>
      <w:tabs>
        <w:tab w:val="center" w:pos="4819"/>
        <w:tab w:val="right" w:pos="9639"/>
      </w:tabs>
      <w:autoSpaceDE w:val="0"/>
      <w:autoSpaceDN w:val="0"/>
      <w:adjustRightInd w:val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A12D2D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E87A3C"/>
    <w:multiLevelType w:val="hybridMultilevel"/>
    <w:tmpl w:val="219CE7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402"/>
    <w:multiLevelType w:val="hybridMultilevel"/>
    <w:tmpl w:val="C742BE5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551ADD"/>
    <w:multiLevelType w:val="hybridMultilevel"/>
    <w:tmpl w:val="3A38DB36"/>
    <w:lvl w:ilvl="0" w:tplc="2B2C99EA">
      <w:start w:val="12"/>
      <w:numFmt w:val="bullet"/>
      <w:lvlText w:val="-"/>
      <w:lvlJc w:val="left"/>
      <w:pPr>
        <w:tabs>
          <w:tab w:val="num" w:pos="1834"/>
        </w:tabs>
        <w:ind w:left="183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4" w15:restartNumberingAfterBreak="0">
    <w:nsid w:val="21F45094"/>
    <w:multiLevelType w:val="hybridMultilevel"/>
    <w:tmpl w:val="E53826AC"/>
    <w:lvl w:ilvl="0" w:tplc="96187D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D5B67"/>
    <w:multiLevelType w:val="hybridMultilevel"/>
    <w:tmpl w:val="286637F4"/>
    <w:lvl w:ilvl="0" w:tplc="96187DE4">
      <w:start w:val="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C4F1FDD"/>
    <w:multiLevelType w:val="hybridMultilevel"/>
    <w:tmpl w:val="0CB8412C"/>
    <w:lvl w:ilvl="0" w:tplc="72A82D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C0FB2"/>
    <w:multiLevelType w:val="hybridMultilevel"/>
    <w:tmpl w:val="ABBE2A58"/>
    <w:lvl w:ilvl="0" w:tplc="FC3E863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A2E92"/>
    <w:multiLevelType w:val="hybridMultilevel"/>
    <w:tmpl w:val="DC623632"/>
    <w:lvl w:ilvl="0" w:tplc="0DC22F2A">
      <w:start w:val="3"/>
      <w:numFmt w:val="bullet"/>
      <w:lvlText w:val="-"/>
      <w:lvlJc w:val="left"/>
      <w:pPr>
        <w:tabs>
          <w:tab w:val="num" w:pos="1834"/>
        </w:tabs>
        <w:ind w:left="1834" w:hanging="360"/>
      </w:pPr>
      <w:rPr>
        <w:rFonts w:ascii="Times New Roman" w:eastAsia="Times New Roman" w:hAnsi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9" w15:restartNumberingAfterBreak="0">
    <w:nsid w:val="5EBA55A5"/>
    <w:multiLevelType w:val="hybridMultilevel"/>
    <w:tmpl w:val="C5805A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30C2C"/>
    <w:multiLevelType w:val="hybridMultilevel"/>
    <w:tmpl w:val="6862EE8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"/>
        <w:legacy w:legacy="1" w:legacySpace="0" w:legacyIndent="360"/>
        <w:lvlJc w:val="left"/>
        <w:pPr>
          <w:ind w:left="1494" w:hanging="360"/>
        </w:pPr>
        <w:rPr>
          <w:rFonts w:ascii="Wingdings" w:hAnsi="Wingdings" w:hint="default"/>
          <w:sz w:val="16"/>
        </w:rPr>
      </w:lvl>
    </w:lvlOverride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318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677591"/>
    <w:rsid w:val="00000C89"/>
    <w:rsid w:val="00010BD2"/>
    <w:rsid w:val="00036623"/>
    <w:rsid w:val="00036DFE"/>
    <w:rsid w:val="00043168"/>
    <w:rsid w:val="00064A6D"/>
    <w:rsid w:val="00065840"/>
    <w:rsid w:val="0008206C"/>
    <w:rsid w:val="00083E42"/>
    <w:rsid w:val="00097DB3"/>
    <w:rsid w:val="000C7BC7"/>
    <w:rsid w:val="000D4801"/>
    <w:rsid w:val="000E523A"/>
    <w:rsid w:val="000E7D74"/>
    <w:rsid w:val="000F5F9C"/>
    <w:rsid w:val="00103347"/>
    <w:rsid w:val="00104F27"/>
    <w:rsid w:val="0013378C"/>
    <w:rsid w:val="00136268"/>
    <w:rsid w:val="00143053"/>
    <w:rsid w:val="00144DF5"/>
    <w:rsid w:val="00156206"/>
    <w:rsid w:val="00156804"/>
    <w:rsid w:val="00156EB2"/>
    <w:rsid w:val="00157920"/>
    <w:rsid w:val="0017556C"/>
    <w:rsid w:val="00182EE9"/>
    <w:rsid w:val="00190A4D"/>
    <w:rsid w:val="0019221B"/>
    <w:rsid w:val="001957C6"/>
    <w:rsid w:val="001A1DDD"/>
    <w:rsid w:val="001A6E6B"/>
    <w:rsid w:val="001B123B"/>
    <w:rsid w:val="001B1785"/>
    <w:rsid w:val="001B4621"/>
    <w:rsid w:val="001C7F5A"/>
    <w:rsid w:val="001E658C"/>
    <w:rsid w:val="001E6DB6"/>
    <w:rsid w:val="001F4B56"/>
    <w:rsid w:val="002068A8"/>
    <w:rsid w:val="00211376"/>
    <w:rsid w:val="00226734"/>
    <w:rsid w:val="00234A17"/>
    <w:rsid w:val="00255D60"/>
    <w:rsid w:val="002747E3"/>
    <w:rsid w:val="00280ADB"/>
    <w:rsid w:val="0028123E"/>
    <w:rsid w:val="00295F59"/>
    <w:rsid w:val="002A24F7"/>
    <w:rsid w:val="002A3E08"/>
    <w:rsid w:val="002B28D7"/>
    <w:rsid w:val="002C6B1A"/>
    <w:rsid w:val="002D1EA5"/>
    <w:rsid w:val="002F0BF5"/>
    <w:rsid w:val="002F1FA2"/>
    <w:rsid w:val="002F6E25"/>
    <w:rsid w:val="002F7BDA"/>
    <w:rsid w:val="0030034D"/>
    <w:rsid w:val="00303C09"/>
    <w:rsid w:val="00307B7F"/>
    <w:rsid w:val="00317759"/>
    <w:rsid w:val="0033228B"/>
    <w:rsid w:val="00335F5D"/>
    <w:rsid w:val="003361DA"/>
    <w:rsid w:val="003444D6"/>
    <w:rsid w:val="00380318"/>
    <w:rsid w:val="00384797"/>
    <w:rsid w:val="00396724"/>
    <w:rsid w:val="003A1039"/>
    <w:rsid w:val="003B3FC7"/>
    <w:rsid w:val="003C3A1B"/>
    <w:rsid w:val="003D3278"/>
    <w:rsid w:val="003D348B"/>
    <w:rsid w:val="003D4545"/>
    <w:rsid w:val="003E5062"/>
    <w:rsid w:val="003E621A"/>
    <w:rsid w:val="003F20D8"/>
    <w:rsid w:val="00402779"/>
    <w:rsid w:val="00412361"/>
    <w:rsid w:val="0043323C"/>
    <w:rsid w:val="00441FF1"/>
    <w:rsid w:val="00443D2B"/>
    <w:rsid w:val="00452C8A"/>
    <w:rsid w:val="004641BF"/>
    <w:rsid w:val="00472EF3"/>
    <w:rsid w:val="0048000D"/>
    <w:rsid w:val="00481EEA"/>
    <w:rsid w:val="00483F09"/>
    <w:rsid w:val="00485B32"/>
    <w:rsid w:val="004925C0"/>
    <w:rsid w:val="00493B39"/>
    <w:rsid w:val="00495A26"/>
    <w:rsid w:val="004966A9"/>
    <w:rsid w:val="004A0B9D"/>
    <w:rsid w:val="004A7DB3"/>
    <w:rsid w:val="004B08B6"/>
    <w:rsid w:val="004C15B6"/>
    <w:rsid w:val="004C7ABB"/>
    <w:rsid w:val="00510DA4"/>
    <w:rsid w:val="005255F1"/>
    <w:rsid w:val="00535DDD"/>
    <w:rsid w:val="005518CE"/>
    <w:rsid w:val="00557172"/>
    <w:rsid w:val="005631E6"/>
    <w:rsid w:val="005A5322"/>
    <w:rsid w:val="005A6575"/>
    <w:rsid w:val="005B77D9"/>
    <w:rsid w:val="005D01EB"/>
    <w:rsid w:val="005D1704"/>
    <w:rsid w:val="005E7EE1"/>
    <w:rsid w:val="00607E13"/>
    <w:rsid w:val="006110BC"/>
    <w:rsid w:val="00631314"/>
    <w:rsid w:val="00652398"/>
    <w:rsid w:val="006649BF"/>
    <w:rsid w:val="00667B72"/>
    <w:rsid w:val="00675871"/>
    <w:rsid w:val="00677591"/>
    <w:rsid w:val="00692163"/>
    <w:rsid w:val="006A283E"/>
    <w:rsid w:val="006A2AD7"/>
    <w:rsid w:val="006A4518"/>
    <w:rsid w:val="006B3AB1"/>
    <w:rsid w:val="006D793C"/>
    <w:rsid w:val="006F1CBD"/>
    <w:rsid w:val="00701869"/>
    <w:rsid w:val="00702A27"/>
    <w:rsid w:val="0072512C"/>
    <w:rsid w:val="00725431"/>
    <w:rsid w:val="0073254B"/>
    <w:rsid w:val="00735B1E"/>
    <w:rsid w:val="00741F06"/>
    <w:rsid w:val="007428F1"/>
    <w:rsid w:val="00755D89"/>
    <w:rsid w:val="00761151"/>
    <w:rsid w:val="007804FE"/>
    <w:rsid w:val="00785993"/>
    <w:rsid w:val="007863C7"/>
    <w:rsid w:val="00797465"/>
    <w:rsid w:val="007B3518"/>
    <w:rsid w:val="007B3DE4"/>
    <w:rsid w:val="007B4F00"/>
    <w:rsid w:val="007D0C26"/>
    <w:rsid w:val="007E7878"/>
    <w:rsid w:val="00812B8B"/>
    <w:rsid w:val="0081643B"/>
    <w:rsid w:val="00823C55"/>
    <w:rsid w:val="008344C3"/>
    <w:rsid w:val="008433B5"/>
    <w:rsid w:val="00850165"/>
    <w:rsid w:val="00862687"/>
    <w:rsid w:val="00882B73"/>
    <w:rsid w:val="0088341A"/>
    <w:rsid w:val="00886521"/>
    <w:rsid w:val="008870EA"/>
    <w:rsid w:val="008A3095"/>
    <w:rsid w:val="008A44DD"/>
    <w:rsid w:val="008A7A35"/>
    <w:rsid w:val="008B58E5"/>
    <w:rsid w:val="008B6F8D"/>
    <w:rsid w:val="008C38DF"/>
    <w:rsid w:val="008C3B83"/>
    <w:rsid w:val="008C3BFD"/>
    <w:rsid w:val="008C44E3"/>
    <w:rsid w:val="008C46A2"/>
    <w:rsid w:val="008D1736"/>
    <w:rsid w:val="008E6F0E"/>
    <w:rsid w:val="00917E87"/>
    <w:rsid w:val="00935CDE"/>
    <w:rsid w:val="00967DA2"/>
    <w:rsid w:val="00994DEA"/>
    <w:rsid w:val="009D5E24"/>
    <w:rsid w:val="009D736C"/>
    <w:rsid w:val="00A03640"/>
    <w:rsid w:val="00A036B8"/>
    <w:rsid w:val="00A06900"/>
    <w:rsid w:val="00A12BC9"/>
    <w:rsid w:val="00A13FAC"/>
    <w:rsid w:val="00A26188"/>
    <w:rsid w:val="00A30AC6"/>
    <w:rsid w:val="00A3689B"/>
    <w:rsid w:val="00A40C4E"/>
    <w:rsid w:val="00A44395"/>
    <w:rsid w:val="00A47965"/>
    <w:rsid w:val="00A54158"/>
    <w:rsid w:val="00A615FE"/>
    <w:rsid w:val="00A62C34"/>
    <w:rsid w:val="00A64909"/>
    <w:rsid w:val="00A64D27"/>
    <w:rsid w:val="00A6777C"/>
    <w:rsid w:val="00A71FCD"/>
    <w:rsid w:val="00A73B5F"/>
    <w:rsid w:val="00A86F69"/>
    <w:rsid w:val="00AA4336"/>
    <w:rsid w:val="00AA5364"/>
    <w:rsid w:val="00AA7F06"/>
    <w:rsid w:val="00AB3D1B"/>
    <w:rsid w:val="00AC48F4"/>
    <w:rsid w:val="00AC5E06"/>
    <w:rsid w:val="00AD7A44"/>
    <w:rsid w:val="00AD7BCC"/>
    <w:rsid w:val="00AE74D0"/>
    <w:rsid w:val="00AF02BB"/>
    <w:rsid w:val="00AF192B"/>
    <w:rsid w:val="00B015A2"/>
    <w:rsid w:val="00B036AD"/>
    <w:rsid w:val="00B1182C"/>
    <w:rsid w:val="00B1200C"/>
    <w:rsid w:val="00B12C44"/>
    <w:rsid w:val="00B200BC"/>
    <w:rsid w:val="00B25F7E"/>
    <w:rsid w:val="00B3207B"/>
    <w:rsid w:val="00B32142"/>
    <w:rsid w:val="00B422DC"/>
    <w:rsid w:val="00B43198"/>
    <w:rsid w:val="00B52671"/>
    <w:rsid w:val="00B64430"/>
    <w:rsid w:val="00B66BBA"/>
    <w:rsid w:val="00B70C4A"/>
    <w:rsid w:val="00B75CC5"/>
    <w:rsid w:val="00B85F0E"/>
    <w:rsid w:val="00BA153D"/>
    <w:rsid w:val="00BB7D54"/>
    <w:rsid w:val="00BE0CB7"/>
    <w:rsid w:val="00BE415E"/>
    <w:rsid w:val="00BF43E5"/>
    <w:rsid w:val="00C119BB"/>
    <w:rsid w:val="00C16236"/>
    <w:rsid w:val="00C26955"/>
    <w:rsid w:val="00C27B11"/>
    <w:rsid w:val="00C27D8F"/>
    <w:rsid w:val="00C465DE"/>
    <w:rsid w:val="00C53DF1"/>
    <w:rsid w:val="00C63A66"/>
    <w:rsid w:val="00C661B0"/>
    <w:rsid w:val="00C76B14"/>
    <w:rsid w:val="00C77812"/>
    <w:rsid w:val="00C848FA"/>
    <w:rsid w:val="00C9552A"/>
    <w:rsid w:val="00CB2C6F"/>
    <w:rsid w:val="00CB643F"/>
    <w:rsid w:val="00CC17A3"/>
    <w:rsid w:val="00CD30ED"/>
    <w:rsid w:val="00CD3FDC"/>
    <w:rsid w:val="00CD5390"/>
    <w:rsid w:val="00CE011C"/>
    <w:rsid w:val="00CE26A1"/>
    <w:rsid w:val="00CF3B2B"/>
    <w:rsid w:val="00CF5639"/>
    <w:rsid w:val="00D008C0"/>
    <w:rsid w:val="00D149B5"/>
    <w:rsid w:val="00D23345"/>
    <w:rsid w:val="00D2715E"/>
    <w:rsid w:val="00D377BB"/>
    <w:rsid w:val="00D700F5"/>
    <w:rsid w:val="00D71FAF"/>
    <w:rsid w:val="00D7338A"/>
    <w:rsid w:val="00D80E64"/>
    <w:rsid w:val="00D85E42"/>
    <w:rsid w:val="00D8645A"/>
    <w:rsid w:val="00D93229"/>
    <w:rsid w:val="00D96316"/>
    <w:rsid w:val="00DA5EAD"/>
    <w:rsid w:val="00DB040D"/>
    <w:rsid w:val="00DC34EB"/>
    <w:rsid w:val="00DE4BE0"/>
    <w:rsid w:val="00DE59B4"/>
    <w:rsid w:val="00DF138B"/>
    <w:rsid w:val="00DF57BA"/>
    <w:rsid w:val="00DF5800"/>
    <w:rsid w:val="00E11DEA"/>
    <w:rsid w:val="00E1378E"/>
    <w:rsid w:val="00E156F9"/>
    <w:rsid w:val="00E21DD1"/>
    <w:rsid w:val="00E30746"/>
    <w:rsid w:val="00E44AD1"/>
    <w:rsid w:val="00E46A9F"/>
    <w:rsid w:val="00E5008D"/>
    <w:rsid w:val="00E6054A"/>
    <w:rsid w:val="00E6331D"/>
    <w:rsid w:val="00E647D8"/>
    <w:rsid w:val="00E735A2"/>
    <w:rsid w:val="00E92A5C"/>
    <w:rsid w:val="00EA5C28"/>
    <w:rsid w:val="00EA7A20"/>
    <w:rsid w:val="00ED798F"/>
    <w:rsid w:val="00EE2767"/>
    <w:rsid w:val="00EF6121"/>
    <w:rsid w:val="00F07F5B"/>
    <w:rsid w:val="00F21B11"/>
    <w:rsid w:val="00F32041"/>
    <w:rsid w:val="00F33E54"/>
    <w:rsid w:val="00F421CC"/>
    <w:rsid w:val="00F478A4"/>
    <w:rsid w:val="00F52FB2"/>
    <w:rsid w:val="00F530F5"/>
    <w:rsid w:val="00F57A73"/>
    <w:rsid w:val="00F64D65"/>
    <w:rsid w:val="00F75119"/>
    <w:rsid w:val="00F84DDE"/>
    <w:rsid w:val="00F8530D"/>
    <w:rsid w:val="00FA13FB"/>
    <w:rsid w:val="00FA2D1A"/>
    <w:rsid w:val="00FB328E"/>
    <w:rsid w:val="00FB5C51"/>
    <w:rsid w:val="00FC766E"/>
    <w:rsid w:val="00FD6F73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108C6"/>
  <w15:docId w15:val="{30212A67-C321-4C6A-A810-13307120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0"/>
      <w:tabs>
        <w:tab w:val="left" w:pos="7371"/>
      </w:tabs>
      <w:autoSpaceDE w:val="0"/>
      <w:autoSpaceDN w:val="0"/>
      <w:adjustRightInd w:val="0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0"/>
      <w:tabs>
        <w:tab w:val="left" w:pos="5580"/>
      </w:tabs>
      <w:autoSpaceDE w:val="0"/>
      <w:autoSpaceDN w:val="0"/>
      <w:adjustRightInd w:val="0"/>
      <w:ind w:left="1134"/>
      <w:jc w:val="both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E0F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2E0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E0F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2E0F2B"/>
    <w:rPr>
      <w:rFonts w:ascii="Calibri" w:eastAsia="Times New Roman" w:hAnsi="Calibri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sid w:val="002E0F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4925C0"/>
    <w:pPr>
      <w:widowControl w:val="0"/>
      <w:autoSpaceDE w:val="0"/>
      <w:autoSpaceDN w:val="0"/>
      <w:adjustRightInd w:val="0"/>
      <w:jc w:val="center"/>
    </w:pPr>
    <w:rPr>
      <w:rFonts w:ascii="Centaur" w:hAnsi="Centaur"/>
      <w:b/>
      <w:bCs/>
      <w:sz w:val="28"/>
      <w:szCs w:val="28"/>
    </w:rPr>
  </w:style>
  <w:style w:type="character" w:customStyle="1" w:styleId="SubtitleChar">
    <w:name w:val="Subtitle Char"/>
    <w:uiPriority w:val="11"/>
    <w:rsid w:val="002E0F2B"/>
    <w:rPr>
      <w:rFonts w:ascii="Cambria" w:eastAsia="Times New Roman" w:hAnsi="Cambria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4925C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2E0F2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925C0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2E0F2B"/>
    <w:rPr>
      <w:sz w:val="24"/>
      <w:szCs w:val="24"/>
    </w:rPr>
  </w:style>
  <w:style w:type="character" w:styleId="Lienhypertexte">
    <w:name w:val="Hyperlink"/>
    <w:uiPriority w:val="99"/>
    <w:rsid w:val="004925C0"/>
    <w:rPr>
      <w:rFonts w:cs="Times New Roman"/>
      <w:color w:val="0000FF"/>
      <w:u w:val="single"/>
    </w:rPr>
  </w:style>
  <w:style w:type="paragraph" w:customStyle="1" w:styleId="Paragraphedeliste1">
    <w:name w:val="Paragraphe de liste1"/>
    <w:basedOn w:val="Normal"/>
    <w:uiPriority w:val="99"/>
    <w:rsid w:val="00AE74D0"/>
    <w:pPr>
      <w:ind w:left="708"/>
    </w:pPr>
  </w:style>
  <w:style w:type="character" w:customStyle="1" w:styleId="Titre3Car">
    <w:name w:val="Titre 3 Car"/>
    <w:link w:val="Titre3"/>
    <w:uiPriority w:val="99"/>
    <w:locked/>
    <w:rsid w:val="00483F09"/>
    <w:rPr>
      <w:rFonts w:cs="Times New Roman"/>
      <w:b/>
      <w:bCs/>
      <w:sz w:val="24"/>
      <w:szCs w:val="24"/>
    </w:rPr>
  </w:style>
  <w:style w:type="character" w:customStyle="1" w:styleId="TitreCar">
    <w:name w:val="Titre Car"/>
    <w:link w:val="Titre"/>
    <w:uiPriority w:val="99"/>
    <w:locked/>
    <w:rsid w:val="00483F09"/>
    <w:rPr>
      <w:rFonts w:cs="Times New Roman"/>
      <w:b/>
      <w:bCs/>
      <w:sz w:val="28"/>
      <w:szCs w:val="28"/>
    </w:rPr>
  </w:style>
  <w:style w:type="character" w:customStyle="1" w:styleId="Sous-titreCar">
    <w:name w:val="Sous-titre Car"/>
    <w:link w:val="Sous-titre"/>
    <w:uiPriority w:val="99"/>
    <w:locked/>
    <w:rsid w:val="00483F09"/>
    <w:rPr>
      <w:rFonts w:ascii="Centaur" w:hAnsi="Centaur" w:cs="Times New Roman"/>
      <w:b/>
      <w:bCs/>
      <w:sz w:val="28"/>
      <w:szCs w:val="28"/>
    </w:rPr>
  </w:style>
  <w:style w:type="paragraph" w:customStyle="1" w:styleId="Texte">
    <w:name w:val="Texte"/>
    <w:uiPriority w:val="99"/>
    <w:rsid w:val="00A64909"/>
    <w:pPr>
      <w:widowControl w:val="0"/>
    </w:pPr>
    <w:rPr>
      <w:color w:val="000000"/>
      <w:sz w:val="24"/>
      <w:szCs w:val="24"/>
    </w:rPr>
  </w:style>
  <w:style w:type="character" w:customStyle="1" w:styleId="PieddepageCar">
    <w:name w:val="Pied de page Car"/>
    <w:link w:val="Pieddepage"/>
    <w:uiPriority w:val="99"/>
    <w:locked/>
    <w:rsid w:val="00F64D65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rsid w:val="00F64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E0F2B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locked/>
    <w:rsid w:val="00F64D6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08C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836536E0</Template>
  <TotalTime>58</TotalTime>
  <Pages>2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Sébastien Taris</cp:lastModifiedBy>
  <cp:revision>28</cp:revision>
  <cp:lastPrinted>2012-07-05T10:29:00Z</cp:lastPrinted>
  <dcterms:created xsi:type="dcterms:W3CDTF">2013-02-06T07:50:00Z</dcterms:created>
  <dcterms:modified xsi:type="dcterms:W3CDTF">2024-06-13T09:03:00Z</dcterms:modified>
</cp:coreProperties>
</file>