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4225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5/03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ES FRERES EXOTIQUE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AUX 7 ILE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23, Avenue Vignancourt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