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44228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20/02/2024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MECAMETO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MECAMETO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28, Avenue Frédéric et Iréne Joliot Curie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64140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LONS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