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43726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31/10/2023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LES 3 M KOFFEE AND CO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KOFFE AND CO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17, Rue Dalmais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64400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OLORON-SAINTE-MARIE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