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51407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RR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ANLA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08/10/2026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LAUROM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SARL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>L'ESSILLE</w:t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43 route de Condé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16200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BASSAC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