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Monsieur Antoine BOURREAU</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