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Monsieur Cédric CASTAGNOS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