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SAS FERREIRA ET FILS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