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50658/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11/06/2026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PIRE JEAN MARC SAS </w:t>
    </w:r>
    <w:r w:rsidRPr="002D6D35">
      <w:rPr>
        <w:rFonts w:ascii="Arial" w:hAnsi="Arial" w:cs="Arial"/>
        <w:i/>
        <w:iCs/>
        <w:sz w:val="16"/>
        <w:szCs w:val="16"/>
      </w:rPr>
      <w:t>PIRE JEAN-MARC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100 Route de la Roberie BP 20009 16440 ROULLET-SAINT-ESTEPHE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