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Stéphane TACHON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