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SARL ACTULOG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