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46605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Redressement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14/11/2024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CHINVEST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Dargemont - Cheminées de Chazelles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Route de Marthon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16380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CHAZELLES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