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48000D" w:rsidR="00D80E64" w:rsidP="002D1EA5" w:rsidRDefault="00D80E64" w14:paraId="4017AB1E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48000D" w:rsidR="00D80E64" w:rsidP="002D1EA5" w:rsidRDefault="00D008C0" w14:paraId="670C76B0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Pr="0048000D" w:rsidR="00AC5E06" w:rsidP="002D1EA5" w:rsidRDefault="00AC5E06" w14:paraId="64322124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SARL DM RENOVATION</w:t>
      </w:r>
    </w:p>
    <w:p w:rsidRPr="0048000D" w:rsidR="00D80E64" w:rsidP="002D1EA5" w:rsidRDefault="00AC5E06" w14:paraId="722E4ECC" w14:textId="794B67E8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>ARTICLE L.64</w:t>
      </w:r>
      <w:r w:rsidR="0063671C">
        <w:rPr>
          <w:rFonts w:ascii="Arial" w:hAnsi="Arial" w:cs="Arial"/>
          <w:smallCaps/>
          <w:color w:val="0070C0"/>
          <w:sz w:val="22"/>
          <w:szCs w:val="22"/>
        </w:rPr>
        <w:t>4-2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48000D" w:rsidR="00D80E64" w:rsidP="00A64909" w:rsidRDefault="00D80E64" w14:paraId="7591D773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770353FB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55B9B21A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48000D" w:rsidR="00D80E64" w:rsidP="00A64909" w:rsidRDefault="00D80E64" w14:paraId="4FF27B4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D80E64" w:rsidP="007B3DE4" w:rsidRDefault="00D80E64" w14:paraId="246FC828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80E64" w:rsidP="00B036AD" w:rsidRDefault="00D80E64" w14:paraId="6F5E61F2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E30746" w14:paraId="12E082B1" w14:textId="3BC2A084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SARL DM RENOVATION, </w:t>
      </w:r>
      <w:r w:rsidRPr="0048000D" w:rsidR="00D008C0">
        <w:rPr>
          <w:rFonts w:ascii="Arial" w:hAnsi="Arial" w:cs="Arial"/>
          <w:sz w:val="22"/>
          <w:szCs w:val="22"/>
        </w:rPr>
        <w:t xml:space="preserve">les éléments mobiliers subsistant d’une activité de </w:t>
      </w:r>
      <w:r w:rsidR="0063671C">
        <w:rPr>
          <w:rFonts w:ascii="Arial" w:hAnsi="Arial" w:cs="Arial"/>
          <w:sz w:val="22"/>
          <w:szCs w:val="22"/>
        </w:rPr>
        <w:t>p</w:t>
      </w:r>
      <w:r w:rsidRPr="0048000D" w:rsidR="00D008C0">
        <w:rPr>
          <w:rFonts w:ascii="Arial" w:hAnsi="Arial" w:cs="Arial"/>
          <w:sz w:val="22"/>
          <w:szCs w:val="22"/>
        </w:rPr>
        <w:t xml:space="preserve">ose de menuiserie, cuisine, parquet, achat vente de matériaux bâtiment, sur la base du procès-verbal d’inventaire </w:t>
      </w:r>
      <w:r w:rsidR="00C9552A">
        <w:rPr>
          <w:rFonts w:ascii="Arial" w:hAnsi="Arial" w:cs="Arial"/>
          <w:sz w:val="22"/>
          <w:szCs w:val="22"/>
        </w:rPr>
        <w:t>dressé par le Commissaire de Justice</w:t>
      </w:r>
      <w:r w:rsidRPr="0048000D" w:rsidR="00D008C0">
        <w:rPr>
          <w:rFonts w:ascii="Arial" w:hAnsi="Arial" w:cs="Arial"/>
          <w:sz w:val="22"/>
          <w:szCs w:val="22"/>
        </w:rPr>
        <w:t xml:space="preserve"> en date </w:t>
      </w:r>
      <w:r w:rsidRPr="0063671C" w:rsidR="00D008C0">
        <w:rPr>
          <w:rFonts w:ascii="Arial" w:hAnsi="Arial" w:cs="Arial"/>
          <w:color w:val="000000" w:themeColor="text1"/>
          <w:sz w:val="22"/>
          <w:szCs w:val="22"/>
        </w:rPr>
        <w:t xml:space="preserve">du </w:t>
      </w:r>
      <w:r w:rsidRPr="0063671C" w:rsidR="0063671C">
        <w:rPr>
          <w:rFonts w:ascii="Arial" w:hAnsi="Arial" w:cs="Arial"/>
          <w:color w:val="000000" w:themeColor="text1"/>
          <w:sz w:val="22"/>
          <w:szCs w:val="22"/>
        </w:rPr>
        <w:t>25.06.2025.</w:t>
      </w:r>
    </w:p>
    <w:p w:rsidRPr="0048000D" w:rsidR="007E7878" w:rsidP="00D008C0" w:rsidRDefault="007E7878" w14:paraId="4A028AD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Pr="0048000D" w:rsidR="00D008C0" w:rsidP="00D008C0" w:rsidRDefault="00D008C0" w14:paraId="5E95C322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326BC572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008C0" w:rsidP="00D008C0" w:rsidRDefault="00D008C0" w14:paraId="6B8274F0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06CD02D1" w14:textId="77777777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Pr="0048000D" w:rsidR="00D008C0" w:rsidP="00D008C0" w:rsidRDefault="00D008C0" w14:paraId="01F1C77F" w14:textId="77777777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Pr="0048000D" w:rsidR="00D008C0" w:rsidP="00D008C0" w:rsidRDefault="00D008C0" w14:paraId="337F1620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> ;</w:t>
      </w:r>
    </w:p>
    <w:p w:rsidRPr="0048000D" w:rsidR="00D008C0" w:rsidP="00D008C0" w:rsidRDefault="00D008C0" w14:paraId="2D808BF1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37855D84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Pr="0048000D" w:rsidR="00D008C0" w:rsidP="00D008C0" w:rsidRDefault="00D008C0" w14:paraId="126156F0" w14:textId="77777777">
      <w:pPr>
        <w:widowControl w:val="false"/>
        <w:autoSpaceDE w:val="false"/>
        <w:autoSpaceDN w:val="false"/>
        <w:adjustRightInd w:val="false"/>
        <w:ind w:left="720"/>
        <w:jc w:val="both"/>
        <w:rPr>
          <w:rFonts w:ascii="Arial" w:hAnsi="Arial" w:cs="Arial"/>
          <w:sz w:val="22"/>
          <w:szCs w:val="22"/>
        </w:rPr>
      </w:pPr>
    </w:p>
    <w:p w:rsidRPr="0048000D" w:rsidR="00D80E64" w:rsidP="00D700F5" w:rsidRDefault="00D80E64" w14:paraId="3B5101B1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2DBAA83C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48000D" w:rsidR="00E30746" w:rsidP="00E30746" w:rsidRDefault="00E30746" w14:paraId="6CD4E3D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3E353AA5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1B17A4E2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751D3CE1" w14:textId="68090EFA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Pr="0048000D" w:rsidR="0063671C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48000D" w:rsidR="007E7878" w:rsidP="00E30746" w:rsidRDefault="007E7878" w14:paraId="7DB56837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63671C" w:rsidR="007E7878" w:rsidP="0063671C" w:rsidRDefault="00D008C0" w14:paraId="4F6D760B" w14:textId="7ABE0E0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Pr="0048000D" w:rsidR="007E7878" w:rsidP="00D008C0" w:rsidRDefault="007E7878" w14:paraId="35567105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E30746" w:rsidP="00E30746" w:rsidRDefault="00E30746" w14:paraId="503A8B4E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48000D" w:rsidP="00E30746" w:rsidRDefault="0048000D" w14:paraId="70FF1BE8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48000D" w:rsidP="0048000D" w:rsidRDefault="0048000D" w14:paraId="05DE74B1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Pr="0048000D" w:rsidR="00E30746" w:rsidP="00E30746" w:rsidRDefault="00E30746" w14:paraId="2EF0E42C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A6E39AF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48000D" w:rsidR="00E30746" w:rsidP="00E30746" w:rsidRDefault="00E30746" w14:paraId="21A7D647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ED42441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48000D" w:rsidR="00E30746" w:rsidP="00E30746" w:rsidRDefault="00E30746" w14:paraId="6B7FAFDF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1C8AEB2F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48000D" w:rsidR="00E30746" w:rsidP="00E30746" w:rsidRDefault="00E30746" w14:paraId="186D3694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0D390B3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 xml:space="preserve">, celle-ci devra être </w:t>
      </w:r>
      <w:r w:rsidRPr="0048000D">
        <w:rPr>
          <w:rFonts w:ascii="Arial" w:hAnsi="Arial" w:cs="Arial"/>
          <w:sz w:val="22"/>
          <w:szCs w:val="22"/>
        </w:rPr>
        <w:lastRenderedPageBreak/>
        <w:t>assortie des statuts certifiés conformes et d’un extrait K-bis de moins de 3 mois.</w:t>
      </w:r>
    </w:p>
    <w:p w:rsidRPr="0048000D" w:rsidR="00E30746" w:rsidP="00E30746" w:rsidRDefault="00E30746" w14:paraId="3F630110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542C9B14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:rsidRPr="0048000D" w:rsidR="00E30746" w:rsidP="00E30746" w:rsidRDefault="00E30746" w14:paraId="4E46270E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455274A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:rsidRPr="0048000D" w:rsidR="00E30746" w:rsidP="00E30746" w:rsidRDefault="00E30746" w14:paraId="01D12E9C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63671C" w:rsidR="00E30746" w:rsidP="0063671C" w:rsidRDefault="00E30746" w14:paraId="6FCBC234" w14:textId="5CDE30D5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48000D" w:rsidR="00E30746" w:rsidP="00E30746" w:rsidRDefault="00E30746" w14:paraId="76E62937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6C82B92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Pr="0048000D" w:rsidR="00E30746" w:rsidP="00E30746" w:rsidRDefault="00E30746" w14:paraId="783C8555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44D4137A" w14:textId="77777777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48000D" w:rsidR="00E30746" w:rsidP="00E30746" w:rsidRDefault="00E30746" w14:paraId="16FC0411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5D34C45C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63671C" w:rsidR="00E30746" w:rsidP="00E30746" w:rsidRDefault="00E30746" w14:paraId="4C5DE280" w14:textId="777777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63671C" w:rsidR="00E1378E" w:rsidP="00D008C0" w:rsidRDefault="00E30746" w14:paraId="48C7239D" w14:textId="2B8E68C3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671C">
        <w:rPr>
          <w:rFonts w:ascii="Arial" w:hAnsi="Arial" w:cs="Arial"/>
          <w:color w:val="000000" w:themeColor="text1"/>
          <w:sz w:val="22"/>
          <w:szCs w:val="22"/>
        </w:rPr>
        <w:t xml:space="preserve">L’acquéreur s’engage à procéder à l’enlèvement </w:t>
      </w:r>
      <w:r w:rsidRPr="0063671C" w:rsidR="00D008C0">
        <w:rPr>
          <w:rFonts w:ascii="Arial" w:hAnsi="Arial" w:cs="Arial"/>
          <w:color w:val="000000" w:themeColor="text1"/>
          <w:sz w:val="22"/>
          <w:szCs w:val="22"/>
        </w:rPr>
        <w:t>du matériel</w:t>
      </w:r>
      <w:r w:rsidRPr="0063671C">
        <w:rPr>
          <w:rFonts w:ascii="Arial" w:hAnsi="Arial" w:cs="Arial"/>
          <w:color w:val="000000" w:themeColor="text1"/>
          <w:sz w:val="22"/>
          <w:szCs w:val="22"/>
        </w:rPr>
        <w:t xml:space="preserve"> au plus </w:t>
      </w:r>
      <w:r w:rsidRPr="0063671C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Pr="0063671C" w:rsidR="00D008C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63671C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63671C" w:rsidR="00D008C0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63671C">
        <w:rPr>
          <w:rFonts w:ascii="Arial" w:hAnsi="Arial" w:cs="Arial"/>
          <w:b/>
          <w:color w:val="000000" w:themeColor="text1"/>
          <w:sz w:val="22"/>
          <w:szCs w:val="22"/>
        </w:rPr>
        <w:t>) jours</w:t>
      </w:r>
      <w:r w:rsidRPr="0063671C">
        <w:rPr>
          <w:rFonts w:ascii="Arial" w:hAnsi="Arial" w:cs="Arial"/>
          <w:color w:val="000000" w:themeColor="text1"/>
          <w:sz w:val="22"/>
          <w:szCs w:val="22"/>
        </w:rPr>
        <w:t xml:space="preserve"> après la date d</w:t>
      </w:r>
      <w:r w:rsidRPr="0063671C" w:rsidR="0063671C">
        <w:rPr>
          <w:rFonts w:ascii="Arial" w:hAnsi="Arial" w:cs="Arial"/>
          <w:color w:val="000000" w:themeColor="text1"/>
          <w:sz w:val="22"/>
          <w:szCs w:val="22"/>
        </w:rPr>
        <w:t xml:space="preserve">’autorisation de </w:t>
      </w:r>
      <w:r w:rsidRPr="0063671C">
        <w:rPr>
          <w:rFonts w:ascii="Arial" w:hAnsi="Arial" w:cs="Arial"/>
          <w:color w:val="000000" w:themeColor="text1"/>
          <w:sz w:val="22"/>
          <w:szCs w:val="22"/>
        </w:rPr>
        <w:t>la cession</w:t>
      </w:r>
      <w:r w:rsidRPr="0063671C" w:rsidR="00D008C0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:rsidRPr="0063671C" w:rsidR="00D008C0" w:rsidP="00D008C0" w:rsidRDefault="00D008C0" w14:paraId="1AAE1315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63671C" w:rsidR="00E1378E" w:rsidP="00E30746" w:rsidRDefault="00E1378E" w14:paraId="231EC653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671C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Pr="0063671C" w:rsidR="00D008C0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63671C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Pr="0063671C" w:rsidR="00D008C0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Pr="0063671C" w:rsidR="00D008C0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Pr="0063671C" w:rsidR="00D008C0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:rsidRPr="0048000D" w:rsidR="00DF5800" w:rsidP="00E30746" w:rsidRDefault="00DF5800" w14:paraId="6EAB32BE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DF5800" w:rsidP="00E30746" w:rsidRDefault="00DF5800" w14:paraId="38C6A600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De plus, et à défaut d’enlèvement dans le délai fixé, l’acquéreur prendra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37DB14F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ABFD55D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48000D" w:rsidR="00D008C0" w:rsidP="00E30746" w:rsidRDefault="00D008C0" w14:paraId="5C69533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4FAB07B4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Pr="0048000D" w:rsidR="007E7878" w:rsidP="007E7878" w:rsidRDefault="007E7878" w14:paraId="6F53553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6AF9DE9F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Pr="0048000D" w:rsidR="007E7878" w:rsidP="007E7878" w:rsidRDefault="007E7878" w14:paraId="0EDE757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074D523E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Pr="0048000D" w:rsidR="007E7878" w:rsidP="007E7878" w:rsidRDefault="007E7878" w14:paraId="3C58B93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32C73326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Pr="0048000D" w:rsidR="007E7878" w:rsidP="007E7878" w:rsidRDefault="007E7878" w14:paraId="1F02186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1378E" w:rsidP="00E30746" w:rsidRDefault="00E1378E" w14:paraId="2E6F6BA8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P="00E30746" w:rsidRDefault="00E30746" w14:paraId="0381DB0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3671C" w:rsidP="00E30746" w:rsidRDefault="0063671C" w14:paraId="049695A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3671C" w:rsidP="00E30746" w:rsidRDefault="0063671C" w14:paraId="7505E8B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3671C" w:rsidP="00E30746" w:rsidRDefault="0063671C" w14:paraId="5AB905E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3671C" w:rsidP="00E30746" w:rsidRDefault="0063671C" w14:paraId="33B83636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3671C" w:rsidP="00E30746" w:rsidRDefault="0063671C" w14:paraId="72CC8F8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3671C" w:rsidP="00E30746" w:rsidRDefault="0063671C" w14:paraId="1568CD5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3671C" w:rsidP="00E30746" w:rsidRDefault="0063671C" w14:paraId="418A65E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63671C" w:rsidP="00E30746" w:rsidRDefault="0063671C" w14:paraId="7A9E9BA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27BBA070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6406B1D1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48000D" w:rsidR="00E30746" w:rsidP="00E30746" w:rsidRDefault="00E30746" w14:paraId="6FE0838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1323B641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48000D" w:rsidR="00E30746" w:rsidP="00E30746" w:rsidRDefault="00E30746" w14:paraId="5C13A32B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7867945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Pr="0048000D" w:rsidR="00E30746" w:rsidP="00E30746" w:rsidRDefault="00E30746" w14:paraId="38B3BBA2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6231F57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:rsidRPr="0048000D" w:rsidR="00E30746" w:rsidP="00E30746" w:rsidRDefault="00E30746" w14:paraId="31A2B83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4A82C61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:rsidRPr="0048000D" w:rsidR="00E30746" w:rsidP="00E30746" w:rsidRDefault="00E30746" w14:paraId="15F72B18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463CE20E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:rsidRPr="0048000D" w:rsidR="00E30746" w:rsidP="00E30746" w:rsidRDefault="00E30746" w14:paraId="28B8FE9E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5C0CAA78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:rsidRPr="0048000D" w:rsidR="00D80E64" w:rsidP="00E30746" w:rsidRDefault="00D80E64" w14:paraId="6CF4AAD6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48000D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2F9C" w14:textId="77777777" w:rsidR="002D1EA5" w:rsidRDefault="002D1EA5" w:rsidP="00677591">
      <w:r>
        <w:separator/>
      </w:r>
    </w:p>
  </w:endnote>
  <w:endnote w:type="continuationSeparator" w:id="0">
    <w:p w14:paraId="46633244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5357C3AE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F5725F" w:rsid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68FAC07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87C9" w14:textId="77777777" w:rsidR="002D1EA5" w:rsidRDefault="002D1EA5" w:rsidP="00677591">
      <w:r>
        <w:separator/>
      </w:r>
    </w:p>
  </w:footnote>
  <w:footnote w:type="continuationSeparator" w:id="0">
    <w:p w14:paraId="2D51F348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2E12EFC9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8894412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636648731">
    <w:abstractNumId w:val="8"/>
  </w:num>
  <w:num w:numId="3" w16cid:durableId="1389456368">
    <w:abstractNumId w:val="5"/>
  </w:num>
  <w:num w:numId="4" w16cid:durableId="98257452">
    <w:abstractNumId w:val="3"/>
  </w:num>
  <w:num w:numId="5" w16cid:durableId="323514135">
    <w:abstractNumId w:val="4"/>
  </w:num>
  <w:num w:numId="6" w16cid:durableId="266893155">
    <w:abstractNumId w:val="2"/>
  </w:num>
  <w:num w:numId="7" w16cid:durableId="1518957794">
    <w:abstractNumId w:val="10"/>
  </w:num>
  <w:num w:numId="8" w16cid:durableId="867907669">
    <w:abstractNumId w:val="9"/>
  </w:num>
  <w:num w:numId="9" w16cid:durableId="279729250">
    <w:abstractNumId w:val="7"/>
  </w:num>
  <w:num w:numId="10" w16cid:durableId="8855305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8822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60157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1152779">
    <w:abstractNumId w:val="1"/>
  </w:num>
  <w:num w:numId="14" w16cid:durableId="1224949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510FD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3671C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A1678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29</cp:revision>
  <cp:lastPrinted>2012-07-05T10:29:00Z</cp:lastPrinted>
  <dcterms:created xsi:type="dcterms:W3CDTF">2013-02-06T07:50:00Z</dcterms:created>
  <dcterms:modified xsi:type="dcterms:W3CDTF">2025-07-04T08:52:00Z</dcterms:modified>
</cp:coreProperties>
</file>